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83" w:rsidRDefault="00AC4C83" w:rsidP="00AC4C83">
      <w:pPr>
        <w:autoSpaceDE w:val="0"/>
        <w:autoSpaceDN w:val="0"/>
        <w:adjustRightInd w:val="0"/>
        <w:spacing w:line="460" w:lineRule="exact"/>
        <w:rPr>
          <w:rFonts w:ascii="黑体" w:eastAsia="黑体" w:hAnsi="黑体" w:cs="宋体"/>
          <w:bCs/>
          <w:sz w:val="32"/>
          <w:szCs w:val="32"/>
          <w:lang w:val="zh-CN"/>
        </w:rPr>
      </w:pPr>
      <w:r w:rsidRPr="00C3374A">
        <w:rPr>
          <w:rFonts w:ascii="黑体" w:eastAsia="黑体" w:hAnsi="黑体" w:cs="宋体" w:hint="eastAsia"/>
          <w:bCs/>
          <w:sz w:val="32"/>
          <w:szCs w:val="32"/>
          <w:lang w:val="zh-CN"/>
        </w:rPr>
        <w:t>附件3</w:t>
      </w:r>
    </w:p>
    <w:p w:rsidR="00AC4C83" w:rsidRDefault="00AC4C83" w:rsidP="00AC4C83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C3374A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汉江师范学院专项维修立项审批表</w:t>
      </w:r>
    </w:p>
    <w:p w:rsidR="00AC4C83" w:rsidRPr="00C3374A" w:rsidRDefault="00AC4C83" w:rsidP="00AC4C83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23"/>
        <w:gridCol w:w="2482"/>
        <w:gridCol w:w="1358"/>
        <w:gridCol w:w="3690"/>
      </w:tblGrid>
      <w:tr w:rsidR="00AC4C83" w:rsidRPr="00C3374A" w:rsidTr="00CD1510">
        <w:trPr>
          <w:trHeight w:val="599"/>
          <w:jc w:val="center"/>
        </w:trPr>
        <w:tc>
          <w:tcPr>
            <w:tcW w:w="1523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</w:t>
            </w:r>
          </w:p>
        </w:tc>
        <w:tc>
          <w:tcPr>
            <w:tcW w:w="2482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ind w:left="420" w:hanging="42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3690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C4C83" w:rsidRPr="00C3374A" w:rsidTr="00CD1510">
        <w:trPr>
          <w:trHeight w:hRule="exact" w:val="2261"/>
          <w:jc w:val="center"/>
        </w:trPr>
        <w:tc>
          <w:tcPr>
            <w:tcW w:w="9053" w:type="dxa"/>
            <w:gridSpan w:val="4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主要内容和数量：</w:t>
            </w:r>
          </w:p>
          <w:p w:rsidR="00AC4C83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申报联系人： </w:t>
            </w:r>
            <w:r w:rsidRPr="00C3374A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    电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C3374A">
              <w:rPr>
                <w:rFonts w:ascii="仿宋_GB2312" w:eastAsia="仿宋_GB2312" w:hAnsi="宋体" w:cs="宋体" w:hint="eastAsia"/>
                <w:sz w:val="30"/>
                <w:szCs w:val="30"/>
              </w:rPr>
              <w:t>话：</w:t>
            </w: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ind w:firstLineChars="2200" w:firstLine="6600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年    月    日</w:t>
            </w:r>
          </w:p>
        </w:tc>
      </w:tr>
      <w:tr w:rsidR="00AC4C83" w:rsidRPr="00C3374A" w:rsidTr="00CD1510">
        <w:trPr>
          <w:trHeight w:hRule="exact" w:val="1839"/>
          <w:jc w:val="center"/>
        </w:trPr>
        <w:tc>
          <w:tcPr>
            <w:tcW w:w="9053" w:type="dxa"/>
            <w:gridSpan w:val="4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申报单位意见：</w:t>
            </w:r>
          </w:p>
          <w:p w:rsidR="00AC4C83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负责人签字盖章：                       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 </w:t>
            </w: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 年    月    日</w:t>
            </w:r>
          </w:p>
        </w:tc>
      </w:tr>
      <w:tr w:rsidR="00AC4C83" w:rsidRPr="00C3374A" w:rsidTr="00774F87">
        <w:trPr>
          <w:trHeight w:hRule="exact" w:val="6515"/>
          <w:jc w:val="center"/>
        </w:trPr>
        <w:tc>
          <w:tcPr>
            <w:tcW w:w="9053" w:type="dxa"/>
            <w:gridSpan w:val="4"/>
          </w:tcPr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宋体" w:hAnsi="宋体" w:cs="仿宋_GB2312"/>
                <w:kern w:val="0"/>
                <w:sz w:val="24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>根据《汉江师范学院维修管理暂行办法》规定：</w:t>
            </w:r>
          </w:p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宋体" w:hAnsi="宋体" w:cs="仿宋_GB2312"/>
                <w:kern w:val="0"/>
                <w:sz w:val="24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>1.单项预算在5万元至20万元（含20万元）之间的维修项目，经维修需求单位负责人签署意见后，由该单位分管或联系的校领导、分管建设的校领导和校长依次审批。</w:t>
            </w:r>
          </w:p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宋体" w:hAnsi="宋体" w:cs="仿宋_GB2312"/>
                <w:kern w:val="0"/>
                <w:sz w:val="24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>2.单项预算在20万元至50万元（含50万元）之间的维修项目，经维修需求单位负责人签署意见后，依次由该单位分管或联系的校领导、分管建设的校领导和校长签署意见，提交校长办公会议研究决定。</w:t>
            </w:r>
          </w:p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 xml:space="preserve">3.单项预算在50万元以上的维修项目，经维修需求单位负责人签署意见，依次由该单位分管或联系的校领导、分管建设的校领导和校长签署意见，提交党委常委会议研究决定。 </w:t>
            </w: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C3374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领导审批意见：</w:t>
            </w: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774F87" w:rsidRPr="00C3374A" w:rsidRDefault="00774F87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Pr="00C3374A" w:rsidRDefault="00AC4C83" w:rsidP="00CD1510">
            <w:pPr>
              <w:spacing w:line="460" w:lineRule="exact"/>
              <w:ind w:firstLineChars="100" w:firstLine="3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C3374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                       年    月    日</w:t>
            </w:r>
          </w:p>
        </w:tc>
      </w:tr>
    </w:tbl>
    <w:p w:rsidR="00AC4C83" w:rsidRPr="00C3374A" w:rsidRDefault="00AC4C83" w:rsidP="00AC4C83">
      <w:pPr>
        <w:spacing w:line="340" w:lineRule="exact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说明：1.维修需求单位申报项目时须另页附上维修方案和经费预算。</w:t>
      </w:r>
    </w:p>
    <w:p w:rsidR="00C056E5" w:rsidRPr="00AC4C83" w:rsidRDefault="00AC4C83" w:rsidP="00774F87">
      <w:pPr>
        <w:spacing w:line="340" w:lineRule="exact"/>
        <w:ind w:leftChars="342" w:left="958" w:hangingChars="100" w:hanging="240"/>
      </w:pPr>
      <w:r w:rsidRPr="00C3374A">
        <w:rPr>
          <w:rFonts w:ascii="宋体" w:hAnsi="宋体" w:cs="仿宋_GB2312" w:hint="eastAsia"/>
          <w:kern w:val="0"/>
          <w:sz w:val="24"/>
        </w:rPr>
        <w:t>2.此表按程序经分管或联系的校领导审批后交</w:t>
      </w:r>
      <w:r w:rsidR="00957359">
        <w:rPr>
          <w:rFonts w:ascii="宋体" w:hAnsi="宋体" w:cs="仿宋_GB2312" w:hint="eastAsia"/>
          <w:kern w:val="0"/>
          <w:sz w:val="24"/>
        </w:rPr>
        <w:t>基本建设</w:t>
      </w:r>
      <w:r w:rsidRPr="00C3374A">
        <w:rPr>
          <w:rFonts w:ascii="宋体" w:hAnsi="宋体" w:cs="仿宋_GB2312" w:hint="eastAsia"/>
          <w:kern w:val="0"/>
          <w:sz w:val="24"/>
        </w:rPr>
        <w:t>处，</w:t>
      </w:r>
      <w:r w:rsidRPr="00C3374A">
        <w:rPr>
          <w:rFonts w:ascii="宋体" w:hAnsi="宋体" w:cs="仿宋_GB2312"/>
          <w:kern w:val="0"/>
          <w:sz w:val="24"/>
        </w:rPr>
        <w:t>后续手续由</w:t>
      </w:r>
      <w:r w:rsidR="00957359">
        <w:rPr>
          <w:rFonts w:ascii="宋体" w:hAnsi="宋体" w:cs="仿宋_GB2312" w:hint="eastAsia"/>
          <w:kern w:val="0"/>
          <w:sz w:val="24"/>
        </w:rPr>
        <w:t>基本建设</w:t>
      </w:r>
      <w:r>
        <w:rPr>
          <w:rFonts w:ascii="宋体" w:hAnsi="宋体" w:cs="仿宋_GB2312" w:hint="eastAsia"/>
          <w:kern w:val="0"/>
          <w:sz w:val="24"/>
        </w:rPr>
        <w:t>处办理。</w:t>
      </w:r>
    </w:p>
    <w:sectPr w:rsidR="00C056E5" w:rsidRPr="00AC4C83" w:rsidSect="00C056E5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13" w:rsidRDefault="00A97913" w:rsidP="00AC4C83">
      <w:r>
        <w:separator/>
      </w:r>
    </w:p>
  </w:endnote>
  <w:endnote w:type="continuationSeparator" w:id="1">
    <w:p w:rsidR="00A97913" w:rsidRDefault="00A97913" w:rsidP="00AC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78" w:rsidRPr="00505B78" w:rsidRDefault="005A4051">
    <w:pPr>
      <w:pStyle w:val="a3"/>
      <w:rPr>
        <w:rFonts w:ascii="宋体" w:hAnsi="宋体"/>
        <w:sz w:val="28"/>
        <w:szCs w:val="28"/>
      </w:rPr>
    </w:pPr>
    <w:r w:rsidRPr="00505B78">
      <w:rPr>
        <w:rFonts w:ascii="宋体" w:hAnsi="宋体"/>
        <w:sz w:val="28"/>
        <w:szCs w:val="28"/>
      </w:rPr>
      <w:fldChar w:fldCharType="begin"/>
    </w:r>
    <w:r w:rsidR="00DD3844" w:rsidRPr="00505B78">
      <w:rPr>
        <w:rFonts w:ascii="宋体" w:hAnsi="宋体"/>
        <w:sz w:val="28"/>
        <w:szCs w:val="28"/>
      </w:rPr>
      <w:instrText xml:space="preserve"> PAGE   \* MERGEFORMAT </w:instrText>
    </w:r>
    <w:r w:rsidRPr="00505B78">
      <w:rPr>
        <w:rFonts w:ascii="宋体" w:hAnsi="宋体"/>
        <w:sz w:val="28"/>
        <w:szCs w:val="28"/>
      </w:rPr>
      <w:fldChar w:fldCharType="separate"/>
    </w:r>
    <w:r w:rsidR="00DD3844" w:rsidRPr="009410D9">
      <w:rPr>
        <w:rFonts w:ascii="宋体" w:hAnsi="宋体"/>
        <w:noProof/>
        <w:sz w:val="28"/>
        <w:szCs w:val="28"/>
        <w:lang w:val="zh-CN"/>
      </w:rPr>
      <w:t>-</w:t>
    </w:r>
    <w:r w:rsidR="00DD3844">
      <w:rPr>
        <w:rFonts w:ascii="宋体" w:hAnsi="宋体"/>
        <w:noProof/>
        <w:sz w:val="28"/>
        <w:szCs w:val="28"/>
      </w:rPr>
      <w:t xml:space="preserve"> 2 -</w:t>
    </w:r>
    <w:r w:rsidRPr="00505B78">
      <w:rPr>
        <w:rFonts w:ascii="宋体" w:hAnsi="宋体"/>
        <w:sz w:val="28"/>
        <w:szCs w:val="28"/>
      </w:rPr>
      <w:fldChar w:fldCharType="end"/>
    </w:r>
  </w:p>
  <w:p w:rsidR="00457865" w:rsidRDefault="00A979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13" w:rsidRDefault="00A97913" w:rsidP="00AC4C83">
      <w:r>
        <w:separator/>
      </w:r>
    </w:p>
  </w:footnote>
  <w:footnote w:type="continuationSeparator" w:id="1">
    <w:p w:rsidR="00A97913" w:rsidRDefault="00A97913" w:rsidP="00AC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C83"/>
    <w:rsid w:val="000D1D12"/>
    <w:rsid w:val="005A4051"/>
    <w:rsid w:val="007051C4"/>
    <w:rsid w:val="00774F87"/>
    <w:rsid w:val="00957359"/>
    <w:rsid w:val="00A97913"/>
    <w:rsid w:val="00AC4C83"/>
    <w:rsid w:val="00C056E5"/>
    <w:rsid w:val="00D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4C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C4C83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C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4C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2019-07-22T08:06:00Z</dcterms:created>
  <dcterms:modified xsi:type="dcterms:W3CDTF">2022-02-28T09:37:00Z</dcterms:modified>
</cp:coreProperties>
</file>